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9D46A4" w14:textId="77777777" w:rsidR="00685F27" w:rsidRPr="00C87CB0" w:rsidRDefault="00685F27" w:rsidP="00EA340D">
      <w:pPr>
        <w:spacing w:after="0"/>
        <w:jc w:val="right"/>
        <w:rPr>
          <w:i/>
          <w:sz w:val="16"/>
          <w:lang w:val="en-US"/>
        </w:rPr>
      </w:pPr>
      <w:r w:rsidRPr="00193589">
        <w:rPr>
          <w:i/>
          <w:sz w:val="16"/>
          <w:lang w:val="en-GB"/>
        </w:rPr>
        <w:tab/>
      </w:r>
      <w:r w:rsidRPr="00193589">
        <w:rPr>
          <w:i/>
          <w:sz w:val="16"/>
          <w:lang w:val="en-GB"/>
        </w:rPr>
        <w:tab/>
      </w:r>
      <w:r w:rsidRPr="00193589">
        <w:rPr>
          <w:i/>
          <w:sz w:val="16"/>
          <w:lang w:val="en-GB"/>
        </w:rPr>
        <w:tab/>
      </w:r>
      <w:r w:rsidRPr="00C87CB0">
        <w:rPr>
          <w:i/>
          <w:sz w:val="16"/>
          <w:lang w:val="en-US"/>
        </w:rPr>
        <w:t xml:space="preserve">   </w:t>
      </w:r>
    </w:p>
    <w:p w14:paraId="5EABD7D2" w14:textId="77777777" w:rsidR="00D33BBF" w:rsidRPr="00D16716" w:rsidRDefault="00D33BBF" w:rsidP="00D33BBF">
      <w:pPr>
        <w:jc w:val="center"/>
        <w:rPr>
          <w:b/>
          <w:sz w:val="38"/>
          <w:lang w:val="en-GB"/>
        </w:rPr>
      </w:pPr>
      <w:r w:rsidRPr="00D16716">
        <w:rPr>
          <w:b/>
          <w:sz w:val="38"/>
          <w:lang w:val="en-GB"/>
        </w:rPr>
        <w:t xml:space="preserve">Two new Good Design Awards for Louis </w:t>
      </w:r>
      <w:proofErr w:type="spellStart"/>
      <w:r w:rsidRPr="00D16716">
        <w:rPr>
          <w:b/>
          <w:sz w:val="38"/>
          <w:lang w:val="en-GB"/>
        </w:rPr>
        <w:t>Moinet</w:t>
      </w:r>
      <w:proofErr w:type="spellEnd"/>
    </w:p>
    <w:p w14:paraId="01836FC1" w14:textId="77777777" w:rsidR="00D33BBF" w:rsidRDefault="00D33BBF" w:rsidP="00A5463D">
      <w:pPr>
        <w:jc w:val="both"/>
        <w:rPr>
          <w:lang w:val="en-GB"/>
        </w:rPr>
      </w:pPr>
    </w:p>
    <w:p w14:paraId="2A62F823" w14:textId="063C6371" w:rsidR="00D33BBF" w:rsidRPr="00D16716" w:rsidRDefault="00D33BBF" w:rsidP="00D33BBF">
      <w:pPr>
        <w:spacing w:after="120"/>
        <w:jc w:val="both"/>
        <w:rPr>
          <w:lang w:val="en-GB"/>
        </w:rPr>
      </w:pPr>
      <w:r>
        <w:rPr>
          <w:lang w:val="en-GB"/>
        </w:rPr>
        <w:t>“</w:t>
      </w:r>
      <w:r w:rsidRPr="00D16716">
        <w:rPr>
          <w:i/>
          <w:lang w:val="en-GB"/>
        </w:rPr>
        <w:t>It</w:t>
      </w:r>
      <w:r>
        <w:rPr>
          <w:i/>
          <w:lang w:val="en-GB"/>
        </w:rPr>
        <w:t>’</w:t>
      </w:r>
      <w:r w:rsidRPr="00D16716">
        <w:rPr>
          <w:i/>
          <w:lang w:val="en-GB"/>
        </w:rPr>
        <w:t>s an extraordinary achievement for an independent workshop to receive t</w:t>
      </w:r>
      <w:r>
        <w:rPr>
          <w:i/>
          <w:lang w:val="en-GB"/>
        </w:rPr>
        <w:t>w</w:t>
      </w:r>
      <w:r w:rsidRPr="00D16716">
        <w:rPr>
          <w:i/>
          <w:lang w:val="en-GB"/>
        </w:rPr>
        <w:t>o new Good Design Awards, taking the total num</w:t>
      </w:r>
      <w:r>
        <w:rPr>
          <w:i/>
          <w:lang w:val="en-GB"/>
        </w:rPr>
        <w:t>b</w:t>
      </w:r>
      <w:r w:rsidRPr="00D16716">
        <w:rPr>
          <w:i/>
          <w:lang w:val="en-GB"/>
        </w:rPr>
        <w:t xml:space="preserve">er of prizes </w:t>
      </w:r>
      <w:r>
        <w:rPr>
          <w:i/>
          <w:lang w:val="en-GB"/>
        </w:rPr>
        <w:t>we’ve been awarded by</w:t>
      </w:r>
      <w:r w:rsidRPr="00D16716">
        <w:rPr>
          <w:i/>
          <w:lang w:val="en-GB"/>
        </w:rPr>
        <w:t xml:space="preserve"> </w:t>
      </w:r>
      <w:r>
        <w:rPr>
          <w:i/>
          <w:lang w:val="en-GB"/>
        </w:rPr>
        <w:t xml:space="preserve">this </w:t>
      </w:r>
      <w:r w:rsidRPr="00D16716">
        <w:rPr>
          <w:i/>
          <w:lang w:val="en-GB"/>
        </w:rPr>
        <w:t xml:space="preserve">great institution to five. One of the two award-winning timepieces </w:t>
      </w:r>
      <w:r>
        <w:rPr>
          <w:i/>
          <w:lang w:val="en-GB"/>
        </w:rPr>
        <w:t>ha</w:t>
      </w:r>
      <w:r w:rsidRPr="00D16716">
        <w:rPr>
          <w:i/>
          <w:lang w:val="en-GB"/>
        </w:rPr>
        <w:t>s already sold out</w:t>
      </w:r>
      <w:r>
        <w:rPr>
          <w:i/>
          <w:lang w:val="en-GB"/>
        </w:rPr>
        <w:t xml:space="preserve"> – demonstrating the discernment of</w:t>
      </w:r>
      <w:r w:rsidRPr="00D16716">
        <w:rPr>
          <w:i/>
          <w:lang w:val="en-GB"/>
        </w:rPr>
        <w:t xml:space="preserve"> our most experienced collector clients</w:t>
      </w:r>
      <w:r>
        <w:rPr>
          <w:i/>
          <w:lang w:val="en-GB"/>
        </w:rPr>
        <w:t>”</w:t>
      </w:r>
      <w:r w:rsidR="006658A7">
        <w:rPr>
          <w:i/>
          <w:lang w:val="en-GB"/>
        </w:rPr>
        <w:t>.</w:t>
      </w:r>
      <w:r w:rsidRPr="00D16716">
        <w:rPr>
          <w:lang w:val="en-GB"/>
        </w:rPr>
        <w:t xml:space="preserve"> </w:t>
      </w:r>
    </w:p>
    <w:p w14:paraId="31D612F6" w14:textId="77777777" w:rsidR="00D33BBF" w:rsidRPr="00D16716" w:rsidRDefault="00D33BBF" w:rsidP="00D33BBF">
      <w:pPr>
        <w:spacing w:after="120"/>
        <w:jc w:val="both"/>
        <w:rPr>
          <w:lang w:val="en-GB"/>
        </w:rPr>
      </w:pPr>
    </w:p>
    <w:p w14:paraId="7CA227D7" w14:textId="77777777" w:rsidR="00D33BBF" w:rsidRPr="00D16716" w:rsidRDefault="00D33BBF" w:rsidP="00D33BBF">
      <w:pPr>
        <w:spacing w:after="120"/>
        <w:jc w:val="both"/>
        <w:rPr>
          <w:lang w:val="en-GB"/>
        </w:rPr>
      </w:pPr>
    </w:p>
    <w:p w14:paraId="73DF5BB3" w14:textId="6A0055EB" w:rsidR="00D33BBF" w:rsidRPr="00D16716" w:rsidRDefault="00D33BBF" w:rsidP="00D33BBF">
      <w:pPr>
        <w:spacing w:after="120"/>
        <w:jc w:val="both"/>
        <w:rPr>
          <w:lang w:val="en-GB"/>
        </w:rPr>
      </w:pPr>
      <w:r w:rsidRPr="00D16716">
        <w:rPr>
          <w:lang w:val="en-GB"/>
        </w:rPr>
        <w:t xml:space="preserve">Four, then five! After the first three Good Design awards </w:t>
      </w:r>
      <w:r>
        <w:rPr>
          <w:lang w:val="en-GB"/>
        </w:rPr>
        <w:t>scooped</w:t>
      </w:r>
      <w:r w:rsidRPr="00D16716">
        <w:rPr>
          <w:lang w:val="en-GB"/>
        </w:rPr>
        <w:t xml:space="preserve"> just over a year ago, Ateliers Louis </w:t>
      </w:r>
      <w:proofErr w:type="spellStart"/>
      <w:r w:rsidRPr="00D16716">
        <w:rPr>
          <w:lang w:val="en-GB"/>
        </w:rPr>
        <w:t>Moinet</w:t>
      </w:r>
      <w:proofErr w:type="spellEnd"/>
      <w:r w:rsidRPr="00D16716">
        <w:rPr>
          <w:lang w:val="en-GB"/>
        </w:rPr>
        <w:t xml:space="preserve"> </w:t>
      </w:r>
      <w:r>
        <w:rPr>
          <w:lang w:val="en-GB"/>
        </w:rPr>
        <w:t>are</w:t>
      </w:r>
      <w:r w:rsidRPr="00D16716">
        <w:rPr>
          <w:lang w:val="en-GB"/>
        </w:rPr>
        <w:t xml:space="preserve"> proud to announce that </w:t>
      </w:r>
      <w:r>
        <w:rPr>
          <w:lang w:val="en-GB"/>
        </w:rPr>
        <w:t>they have</w:t>
      </w:r>
      <w:r w:rsidRPr="00D16716">
        <w:rPr>
          <w:lang w:val="en-GB"/>
        </w:rPr>
        <w:t xml:space="preserve"> won two more prizes in the same international competition. </w:t>
      </w:r>
    </w:p>
    <w:p w14:paraId="5ACDDC89" w14:textId="77777777" w:rsidR="00D33BBF" w:rsidRPr="00D16716" w:rsidRDefault="00D33BBF" w:rsidP="00D33BBF">
      <w:pPr>
        <w:spacing w:after="120"/>
        <w:jc w:val="both"/>
        <w:rPr>
          <w:lang w:val="en-GB"/>
        </w:rPr>
      </w:pPr>
      <w:r w:rsidRPr="00D16716">
        <w:rPr>
          <w:lang w:val="en-GB"/>
        </w:rPr>
        <w:t>Since they</w:t>
      </w:r>
      <w:r>
        <w:rPr>
          <w:lang w:val="en-GB"/>
        </w:rPr>
        <w:t xml:space="preserve"> were first set up some seventy</w:t>
      </w:r>
      <w:r w:rsidRPr="00D16716">
        <w:rPr>
          <w:lang w:val="en-GB"/>
        </w:rPr>
        <w:t xml:space="preserve"> years ago, the Good Design Awards</w:t>
      </w:r>
      <w:r>
        <w:rPr>
          <w:lang w:val="en-GB"/>
        </w:rPr>
        <w:t xml:space="preserve"> have sought to assess </w:t>
      </w:r>
      <w:r w:rsidRPr="00D16716">
        <w:rPr>
          <w:lang w:val="en-GB"/>
        </w:rPr>
        <w:t>whether a creation</w:t>
      </w:r>
      <w:r>
        <w:rPr>
          <w:lang w:val="en-GB"/>
        </w:rPr>
        <w:t>’s design</w:t>
      </w:r>
      <w:r w:rsidRPr="00D16716">
        <w:rPr>
          <w:lang w:val="en-GB"/>
        </w:rPr>
        <w:t xml:space="preserve"> enriches people</w:t>
      </w:r>
      <w:r>
        <w:rPr>
          <w:lang w:val="en-GB"/>
        </w:rPr>
        <w:t>’</w:t>
      </w:r>
      <w:r w:rsidRPr="00D16716">
        <w:rPr>
          <w:lang w:val="en-GB"/>
        </w:rPr>
        <w:t xml:space="preserve">s lives. </w:t>
      </w:r>
      <w:r>
        <w:rPr>
          <w:lang w:val="en-GB"/>
        </w:rPr>
        <w:t>Co</w:t>
      </w:r>
      <w:r w:rsidRPr="00D16716">
        <w:rPr>
          <w:lang w:val="en-GB"/>
        </w:rPr>
        <w:t>mpanies and independent designers</w:t>
      </w:r>
      <w:r>
        <w:rPr>
          <w:lang w:val="en-GB"/>
        </w:rPr>
        <w:t xml:space="preserve"> usually submit a total of around a </w:t>
      </w:r>
      <w:r w:rsidRPr="00614484">
        <w:rPr>
          <w:lang w:val="en-GB"/>
        </w:rPr>
        <w:t xml:space="preserve">thousand applications, from </w:t>
      </w:r>
      <w:r>
        <w:rPr>
          <w:lang w:val="en-GB"/>
        </w:rPr>
        <w:t>some</w:t>
      </w:r>
      <w:r w:rsidRPr="00614484">
        <w:rPr>
          <w:lang w:val="en-GB"/>
        </w:rPr>
        <w:t xml:space="preserve"> fifty different countries. From the paper clip to the Boeing 787 Dre</w:t>
      </w:r>
      <w:r w:rsidRPr="00D16716">
        <w:rPr>
          <w:lang w:val="en-GB"/>
        </w:rPr>
        <w:t xml:space="preserve">amliner, only the most </w:t>
      </w:r>
      <w:r>
        <w:rPr>
          <w:lang w:val="en-GB"/>
        </w:rPr>
        <w:t>compelling</w:t>
      </w:r>
      <w:r w:rsidRPr="00D16716">
        <w:rPr>
          <w:lang w:val="en-GB"/>
        </w:rPr>
        <w:t xml:space="preserve"> creations </w:t>
      </w:r>
      <w:r>
        <w:rPr>
          <w:lang w:val="en-GB"/>
        </w:rPr>
        <w:t>are chosen –</w:t>
      </w:r>
      <w:r w:rsidRPr="00D16716">
        <w:rPr>
          <w:lang w:val="en-GB"/>
        </w:rPr>
        <w:t xml:space="preserve"> regardless of cost, u</w:t>
      </w:r>
      <w:r>
        <w:rPr>
          <w:lang w:val="en-GB"/>
        </w:rPr>
        <w:t>tility,</w:t>
      </w:r>
      <w:r w:rsidRPr="00D16716">
        <w:rPr>
          <w:lang w:val="en-GB"/>
        </w:rPr>
        <w:t xml:space="preserve"> or price, making the competition even more difficult. </w:t>
      </w:r>
    </w:p>
    <w:p w14:paraId="26924D03" w14:textId="33D611AE" w:rsidR="00D33BBF" w:rsidRDefault="00D33BBF" w:rsidP="00D33BBF">
      <w:pPr>
        <w:spacing w:after="120"/>
        <w:jc w:val="both"/>
        <w:rPr>
          <w:lang w:val="en-GB"/>
        </w:rPr>
      </w:pPr>
      <w:r>
        <w:rPr>
          <w:lang w:val="en-GB"/>
        </w:rPr>
        <w:t>“</w:t>
      </w:r>
      <w:r w:rsidRPr="00614484">
        <w:rPr>
          <w:i/>
          <w:lang w:val="en-GB"/>
        </w:rPr>
        <w:t>T</w:t>
      </w:r>
      <w:r w:rsidRPr="00D16716">
        <w:rPr>
          <w:i/>
          <w:lang w:val="en-GB"/>
        </w:rPr>
        <w:t xml:space="preserve">o the best of our knowledge, </w:t>
      </w:r>
      <w:r>
        <w:rPr>
          <w:i/>
          <w:lang w:val="en-GB"/>
        </w:rPr>
        <w:t>for</w:t>
      </w:r>
      <w:r w:rsidRPr="00D16716">
        <w:rPr>
          <w:i/>
          <w:lang w:val="en-GB"/>
        </w:rPr>
        <w:t xml:space="preserve"> an independent Swiss watchmaker</w:t>
      </w:r>
      <w:r>
        <w:rPr>
          <w:i/>
          <w:lang w:val="en-GB"/>
        </w:rPr>
        <w:t xml:space="preserve"> to be awarded five prizes in the space of two years is absolutely without precedent</w:t>
      </w:r>
      <w:r w:rsidRPr="00D16716">
        <w:rPr>
          <w:i/>
          <w:lang w:val="en-GB"/>
        </w:rPr>
        <w:t>,</w:t>
      </w:r>
      <w:r>
        <w:rPr>
          <w:i/>
          <w:lang w:val="en-GB"/>
        </w:rPr>
        <w:t>”</w:t>
      </w:r>
      <w:r w:rsidRPr="00D16716">
        <w:rPr>
          <w:lang w:val="en-GB"/>
        </w:rPr>
        <w:t xml:space="preserve"> </w:t>
      </w:r>
      <w:r>
        <w:rPr>
          <w:lang w:val="en-GB"/>
        </w:rPr>
        <w:t>explains</w:t>
      </w:r>
      <w:r w:rsidRPr="00D16716">
        <w:rPr>
          <w:lang w:val="en-GB"/>
        </w:rPr>
        <w:t xml:space="preserve"> Ateliers Louis Moinet</w:t>
      </w:r>
      <w:r>
        <w:rPr>
          <w:lang w:val="en-GB"/>
        </w:rPr>
        <w:t>’s CEO</w:t>
      </w:r>
      <w:r w:rsidRPr="00D16716">
        <w:rPr>
          <w:lang w:val="en-GB"/>
        </w:rPr>
        <w:t xml:space="preserve"> Jean-Marie Schaller. </w:t>
      </w:r>
      <w:r>
        <w:rPr>
          <w:lang w:val="en-GB"/>
        </w:rPr>
        <w:t>“</w:t>
      </w:r>
      <w:r w:rsidRPr="00614484">
        <w:rPr>
          <w:i/>
          <w:lang w:val="en-GB"/>
        </w:rPr>
        <w:t xml:space="preserve">Not only does this highlight </w:t>
      </w:r>
      <w:r w:rsidRPr="00D16716">
        <w:rPr>
          <w:i/>
          <w:lang w:val="en-GB"/>
        </w:rPr>
        <w:t>the creativ</w:t>
      </w:r>
      <w:r>
        <w:rPr>
          <w:i/>
          <w:lang w:val="en-GB"/>
        </w:rPr>
        <w:t>ity</w:t>
      </w:r>
      <w:r w:rsidRPr="00D16716">
        <w:rPr>
          <w:i/>
          <w:lang w:val="en-GB"/>
        </w:rPr>
        <w:t xml:space="preserve"> </w:t>
      </w:r>
      <w:r>
        <w:rPr>
          <w:i/>
          <w:lang w:val="en-GB"/>
        </w:rPr>
        <w:t xml:space="preserve">of </w:t>
      </w:r>
      <w:r w:rsidRPr="00D16716">
        <w:rPr>
          <w:i/>
          <w:lang w:val="en-GB"/>
        </w:rPr>
        <w:t>our Ateliers,</w:t>
      </w:r>
      <w:r>
        <w:rPr>
          <w:i/>
          <w:lang w:val="en-GB"/>
        </w:rPr>
        <w:t xml:space="preserve"> it also emphasises</w:t>
      </w:r>
      <w:r w:rsidRPr="00D16716">
        <w:rPr>
          <w:i/>
          <w:lang w:val="en-GB"/>
        </w:rPr>
        <w:t xml:space="preserve"> their ability to continue </w:t>
      </w:r>
      <w:r>
        <w:rPr>
          <w:i/>
          <w:lang w:val="en-GB"/>
        </w:rPr>
        <w:t>to innovate</w:t>
      </w:r>
      <w:r w:rsidRPr="00D16716">
        <w:rPr>
          <w:i/>
          <w:lang w:val="en-GB"/>
        </w:rPr>
        <w:t xml:space="preserve">. </w:t>
      </w:r>
      <w:proofErr w:type="gramStart"/>
      <w:r>
        <w:rPr>
          <w:i/>
          <w:lang w:val="en-GB"/>
        </w:rPr>
        <w:t>A majority of</w:t>
      </w:r>
      <w:proofErr w:type="gramEnd"/>
      <w:r>
        <w:rPr>
          <w:i/>
          <w:lang w:val="en-GB"/>
        </w:rPr>
        <w:t xml:space="preserve"> t</w:t>
      </w:r>
      <w:r w:rsidRPr="00D16716">
        <w:rPr>
          <w:i/>
          <w:lang w:val="en-GB"/>
        </w:rPr>
        <w:t xml:space="preserve">he panel, comprising 14 design-savvy professionals, </w:t>
      </w:r>
      <w:r>
        <w:rPr>
          <w:i/>
          <w:lang w:val="en-GB"/>
        </w:rPr>
        <w:t>were of the considered opinion</w:t>
      </w:r>
      <w:r w:rsidRPr="00D16716">
        <w:rPr>
          <w:i/>
          <w:lang w:val="en-GB"/>
        </w:rPr>
        <w:t xml:space="preserve"> that</w:t>
      </w:r>
      <w:r>
        <w:rPr>
          <w:i/>
          <w:lang w:val="en-GB"/>
        </w:rPr>
        <w:t xml:space="preserve"> </w:t>
      </w:r>
      <w:r w:rsidRPr="00D16716">
        <w:rPr>
          <w:i/>
          <w:lang w:val="en-GB"/>
        </w:rPr>
        <w:t>our</w:t>
      </w:r>
      <w:r>
        <w:rPr>
          <w:i/>
          <w:lang w:val="en-GB"/>
        </w:rPr>
        <w:t xml:space="preserve"> </w:t>
      </w:r>
      <w:r w:rsidRPr="00D16716">
        <w:rPr>
          <w:i/>
          <w:lang w:val="en-GB"/>
        </w:rPr>
        <w:t xml:space="preserve">Metropolis Magic Blue and Space Mystery </w:t>
      </w:r>
      <w:r>
        <w:rPr>
          <w:i/>
          <w:lang w:val="en-GB"/>
        </w:rPr>
        <w:t>pieces both</w:t>
      </w:r>
      <w:r w:rsidRPr="00D16716">
        <w:rPr>
          <w:i/>
          <w:lang w:val="en-GB"/>
        </w:rPr>
        <w:t xml:space="preserve"> contributed something new to the art of watchmaking</w:t>
      </w:r>
      <w:r>
        <w:rPr>
          <w:i/>
          <w:lang w:val="en-GB"/>
        </w:rPr>
        <w:t xml:space="preserve"> –</w:t>
      </w:r>
      <w:r w:rsidRPr="00D16716">
        <w:rPr>
          <w:i/>
          <w:lang w:val="en-GB"/>
        </w:rPr>
        <w:t xml:space="preserve"> </w:t>
      </w:r>
      <w:r w:rsidRPr="00D33BBF">
        <w:rPr>
          <w:i/>
          <w:lang w:val="en-GB"/>
        </w:rPr>
        <w:t>exclusive, creative, unique added value</w:t>
      </w:r>
      <w:r w:rsidRPr="00D33BBF">
        <w:rPr>
          <w:lang w:val="en-GB"/>
        </w:rPr>
        <w:t>”</w:t>
      </w:r>
      <w:r w:rsidR="006658A7">
        <w:rPr>
          <w:lang w:val="en-GB"/>
        </w:rPr>
        <w:t>.</w:t>
      </w:r>
      <w:r w:rsidRPr="00D16716">
        <w:rPr>
          <w:lang w:val="en-GB"/>
        </w:rPr>
        <w:t xml:space="preserve"> </w:t>
      </w:r>
    </w:p>
    <w:p w14:paraId="36CB96C8" w14:textId="77777777" w:rsidR="00CD686B" w:rsidRPr="00D16716" w:rsidRDefault="00CD686B" w:rsidP="00D33BBF">
      <w:pPr>
        <w:spacing w:after="120"/>
        <w:jc w:val="both"/>
        <w:rPr>
          <w:lang w:val="en-GB"/>
        </w:rPr>
      </w:pPr>
    </w:p>
    <w:p w14:paraId="55A12C61" w14:textId="18358449" w:rsidR="00D33BBF" w:rsidRDefault="00D33BBF" w:rsidP="00D33BBF">
      <w:pPr>
        <w:spacing w:after="120"/>
        <w:jc w:val="both"/>
        <w:rPr>
          <w:lang w:val="en-GB"/>
        </w:rPr>
      </w:pPr>
      <w:r w:rsidRPr="00D16716">
        <w:rPr>
          <w:lang w:val="en-GB"/>
        </w:rPr>
        <w:t>Metropolis is a city watch</w:t>
      </w:r>
      <w:r>
        <w:rPr>
          <w:lang w:val="en-GB"/>
        </w:rPr>
        <w:t>, with an ethos combining</w:t>
      </w:r>
      <w:r w:rsidRPr="00D16716">
        <w:rPr>
          <w:lang w:val="en-GB"/>
        </w:rPr>
        <w:t xml:space="preserve"> ergonomics with design, and function with style. Breaking free of neoclassical convention, Louis </w:t>
      </w:r>
      <w:proofErr w:type="spellStart"/>
      <w:r w:rsidRPr="00D16716">
        <w:rPr>
          <w:lang w:val="en-GB"/>
        </w:rPr>
        <w:t>Moinet</w:t>
      </w:r>
      <w:proofErr w:type="spellEnd"/>
      <w:r w:rsidRPr="00D16716">
        <w:rPr>
          <w:lang w:val="en-GB"/>
        </w:rPr>
        <w:t xml:space="preserve"> has adopted a distinctive, contemporary approach unlike anything the Ateliers have ever done before. Its Magic Blue finish, exclusive to Louis </w:t>
      </w:r>
      <w:proofErr w:type="spellStart"/>
      <w:r w:rsidRPr="00D16716">
        <w:rPr>
          <w:lang w:val="en-GB"/>
        </w:rPr>
        <w:t>Moinet</w:t>
      </w:r>
      <w:proofErr w:type="spellEnd"/>
      <w:r w:rsidRPr="00D16716">
        <w:rPr>
          <w:lang w:val="en-GB"/>
        </w:rPr>
        <w:t xml:space="preserve">, gives the piece a unique </w:t>
      </w:r>
      <w:r>
        <w:rPr>
          <w:lang w:val="en-GB"/>
        </w:rPr>
        <w:t xml:space="preserve">sense of </w:t>
      </w:r>
      <w:r w:rsidRPr="00D16716">
        <w:rPr>
          <w:lang w:val="en-GB"/>
        </w:rPr>
        <w:t>depth</w:t>
      </w:r>
      <w:r>
        <w:rPr>
          <w:lang w:val="en-GB"/>
        </w:rPr>
        <w:t xml:space="preserve"> and</w:t>
      </w:r>
      <w:r w:rsidRPr="00D16716">
        <w:rPr>
          <w:lang w:val="en-GB"/>
        </w:rPr>
        <w:t xml:space="preserve"> </w:t>
      </w:r>
      <w:r>
        <w:rPr>
          <w:lang w:val="en-GB"/>
        </w:rPr>
        <w:t xml:space="preserve">offers a </w:t>
      </w:r>
      <w:r w:rsidRPr="00D16716">
        <w:rPr>
          <w:lang w:val="en-GB"/>
        </w:rPr>
        <w:t>poetic</w:t>
      </w:r>
      <w:r>
        <w:rPr>
          <w:lang w:val="en-GB"/>
        </w:rPr>
        <w:t xml:space="preserve"> reminder of</w:t>
      </w:r>
      <w:r w:rsidRPr="00D16716">
        <w:rPr>
          <w:lang w:val="en-GB"/>
        </w:rPr>
        <w:t xml:space="preserve"> the immensity of the</w:t>
      </w:r>
      <w:r>
        <w:rPr>
          <w:lang w:val="en-GB"/>
        </w:rPr>
        <w:t xml:space="preserve"> heavens</w:t>
      </w:r>
      <w:r w:rsidRPr="00D16716">
        <w:rPr>
          <w:lang w:val="en-GB"/>
        </w:rPr>
        <w:t xml:space="preserve">, </w:t>
      </w:r>
      <w:r>
        <w:rPr>
          <w:lang w:val="en-GB"/>
        </w:rPr>
        <w:t>the focus of</w:t>
      </w:r>
      <w:r w:rsidRPr="00D16716">
        <w:rPr>
          <w:lang w:val="en-GB"/>
        </w:rPr>
        <w:t xml:space="preserve"> Mr Louis Moinet</w:t>
      </w:r>
      <w:r>
        <w:rPr>
          <w:lang w:val="en-GB"/>
        </w:rPr>
        <w:t>’s own</w:t>
      </w:r>
      <w:r w:rsidRPr="00D16716">
        <w:rPr>
          <w:lang w:val="en-GB"/>
        </w:rPr>
        <w:t xml:space="preserve"> </w:t>
      </w:r>
      <w:r>
        <w:rPr>
          <w:lang w:val="en-GB"/>
        </w:rPr>
        <w:t>observational astronomy</w:t>
      </w:r>
      <w:r w:rsidRPr="00D16716">
        <w:rPr>
          <w:lang w:val="en-GB"/>
        </w:rPr>
        <w:t xml:space="preserve"> two centuries ago. </w:t>
      </w:r>
    </w:p>
    <w:p w14:paraId="58209DB0" w14:textId="77777777" w:rsidR="00CD686B" w:rsidRPr="00D16716" w:rsidRDefault="00CD686B" w:rsidP="00D33BBF">
      <w:pPr>
        <w:spacing w:after="120"/>
        <w:jc w:val="both"/>
        <w:rPr>
          <w:lang w:val="en-GB"/>
        </w:rPr>
      </w:pPr>
    </w:p>
    <w:p w14:paraId="2330593C" w14:textId="77777777" w:rsidR="00A5463D" w:rsidRDefault="00D33BBF" w:rsidP="00D33BBF">
      <w:pPr>
        <w:spacing w:after="120"/>
        <w:jc w:val="both"/>
        <w:rPr>
          <w:lang w:val="en-GB"/>
        </w:rPr>
      </w:pPr>
      <w:r w:rsidRPr="00D16716">
        <w:rPr>
          <w:lang w:val="en-GB"/>
        </w:rPr>
        <w:t>Space Mystery</w:t>
      </w:r>
      <w:r>
        <w:rPr>
          <w:lang w:val="en-GB"/>
        </w:rPr>
        <w:t>, meanwhile,</w:t>
      </w:r>
      <w:r w:rsidRPr="00D16716">
        <w:rPr>
          <w:lang w:val="en-GB"/>
        </w:rPr>
        <w:t xml:space="preserve"> is the world</w:t>
      </w:r>
      <w:r>
        <w:rPr>
          <w:lang w:val="en-GB"/>
        </w:rPr>
        <w:t>’</w:t>
      </w:r>
      <w:r w:rsidRPr="00D16716">
        <w:rPr>
          <w:lang w:val="en-GB"/>
        </w:rPr>
        <w:t>s first “satellite tourbillon”</w:t>
      </w:r>
      <w:r>
        <w:rPr>
          <w:lang w:val="en-GB"/>
        </w:rPr>
        <w:t>, with</w:t>
      </w:r>
      <w:r w:rsidRPr="00D16716">
        <w:rPr>
          <w:lang w:val="en-GB"/>
        </w:rPr>
        <w:t xml:space="preserve"> the cage balanced by means of a planet that rotates around it</w:t>
      </w:r>
      <w:r>
        <w:rPr>
          <w:lang w:val="en-GB"/>
        </w:rPr>
        <w:t xml:space="preserve"> –</w:t>
      </w:r>
      <w:r w:rsidRPr="00D16716">
        <w:rPr>
          <w:lang w:val="en-GB"/>
        </w:rPr>
        <w:t xml:space="preserve"> just one of several exclusive Louis </w:t>
      </w:r>
      <w:proofErr w:type="spellStart"/>
      <w:r w:rsidRPr="00D16716">
        <w:rPr>
          <w:lang w:val="en-GB"/>
        </w:rPr>
        <w:t>Moinet</w:t>
      </w:r>
      <w:proofErr w:type="spellEnd"/>
      <w:r w:rsidRPr="00D16716">
        <w:rPr>
          <w:lang w:val="en-GB"/>
        </w:rPr>
        <w:t xml:space="preserve"> features. Space Mystery also includes authentic fragments of a mysterious meteorite from the far-flung regions of space that holds traces of amino acids – possibly one of the first forms of life in the universe. This unique Fine Watchmaking composition is also showcased on a Magic Blue dial.</w:t>
      </w:r>
    </w:p>
    <w:p w14:paraId="10DC1E07" w14:textId="77777777" w:rsidR="00465BD3" w:rsidRPr="00C87CB0" w:rsidRDefault="00465BD3" w:rsidP="00465BD3">
      <w:pPr>
        <w:rPr>
          <w:i/>
          <w:lang w:val="en-GB"/>
        </w:rPr>
      </w:pPr>
    </w:p>
    <w:sectPr w:rsidR="00465BD3" w:rsidRPr="00C87CB0" w:rsidSect="00DE18FA">
      <w:headerReference w:type="default" r:id="rId7"/>
      <w:footerReference w:type="default" r:id="rId8"/>
      <w:pgSz w:w="11900" w:h="16840"/>
      <w:pgMar w:top="2694" w:right="1417" w:bottom="1417" w:left="1417" w:header="70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FB867E" w14:textId="77777777" w:rsidR="00546667" w:rsidRPr="00193589" w:rsidRDefault="00546667">
      <w:pPr>
        <w:spacing w:after="0"/>
        <w:rPr>
          <w:lang w:val="en-GB"/>
        </w:rPr>
      </w:pPr>
      <w:r w:rsidRPr="00193589">
        <w:rPr>
          <w:lang w:val="en-GB"/>
        </w:rPr>
        <w:separator/>
      </w:r>
    </w:p>
  </w:endnote>
  <w:endnote w:type="continuationSeparator" w:id="0">
    <w:p w14:paraId="7FC6A6F9" w14:textId="77777777" w:rsidR="00546667" w:rsidRPr="00193589" w:rsidRDefault="00546667">
      <w:pPr>
        <w:spacing w:after="0"/>
        <w:rPr>
          <w:lang w:val="en-GB"/>
        </w:rPr>
      </w:pPr>
      <w:r w:rsidRPr="00193589">
        <w:rPr>
          <w:lang w:val="en-GB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EA0B3" w14:textId="77777777" w:rsidR="00366D1A" w:rsidRDefault="003B6E02" w:rsidP="008A4954">
    <w:pPr>
      <w:pStyle w:val="Footer"/>
      <w:jc w:val="center"/>
      <w:rPr>
        <w:rFonts w:ascii="Arial" w:hAnsi="Arial" w:cs="Arial"/>
        <w:sz w:val="16"/>
        <w:szCs w:val="16"/>
      </w:rPr>
    </w:pPr>
    <w:r w:rsidRPr="00497018">
      <w:rPr>
        <w:rFonts w:ascii="Arial" w:hAnsi="Arial" w:cs="Arial"/>
        <w:sz w:val="16"/>
        <w:szCs w:val="16"/>
      </w:rPr>
      <w:t xml:space="preserve">Les Ateliers Louis Moinet SA </w:t>
    </w:r>
  </w:p>
  <w:p w14:paraId="0EE7CE5E" w14:textId="765AE5F9" w:rsidR="003B6E02" w:rsidRPr="0040308F" w:rsidRDefault="003B6E02" w:rsidP="008A4954">
    <w:pPr>
      <w:pStyle w:val="Footer"/>
      <w:jc w:val="center"/>
      <w:rPr>
        <w:rFonts w:ascii="Arial" w:hAnsi="Arial" w:cs="Arial"/>
        <w:sz w:val="16"/>
        <w:szCs w:val="16"/>
      </w:rPr>
    </w:pPr>
    <w:r w:rsidRPr="00497018">
      <w:rPr>
        <w:rFonts w:ascii="Arial" w:hAnsi="Arial" w:cs="Arial"/>
        <w:sz w:val="16"/>
        <w:szCs w:val="16"/>
      </w:rPr>
      <w:t>Rue du Temple 1</w:t>
    </w:r>
    <w:r w:rsidR="0040308F">
      <w:rPr>
        <w:rFonts w:ascii="Arial" w:hAnsi="Arial" w:cs="Arial"/>
        <w:sz w:val="16"/>
        <w:szCs w:val="16"/>
      </w:rPr>
      <w:t>–</w:t>
    </w:r>
    <w:r w:rsidRPr="00497018">
      <w:rPr>
        <w:rFonts w:ascii="Arial" w:hAnsi="Arial" w:cs="Arial"/>
        <w:sz w:val="16"/>
        <w:szCs w:val="16"/>
      </w:rPr>
      <w:t xml:space="preserve"> CH-2072 Saint-Blaise NE </w:t>
    </w:r>
    <w:r w:rsidR="0040308F">
      <w:rPr>
        <w:rFonts w:ascii="Arial" w:hAnsi="Arial" w:cs="Arial"/>
        <w:sz w:val="16"/>
        <w:szCs w:val="16"/>
      </w:rPr>
      <w:t>–</w:t>
    </w:r>
    <w:r w:rsidRPr="00497018">
      <w:rPr>
        <w:rFonts w:ascii="Arial" w:hAnsi="Arial" w:cs="Arial"/>
        <w:sz w:val="16"/>
        <w:szCs w:val="16"/>
      </w:rPr>
      <w:t xml:space="preserve"> Tel </w:t>
    </w:r>
    <w:r w:rsidRPr="0040308F">
      <w:rPr>
        <w:rFonts w:ascii="Arial" w:hAnsi="Arial" w:cs="Arial"/>
        <w:sz w:val="16"/>
        <w:szCs w:val="16"/>
      </w:rPr>
      <w:t xml:space="preserve">+41 32 753 68 14 </w:t>
    </w:r>
  </w:p>
  <w:p w14:paraId="6DE4AFBB" w14:textId="77777777" w:rsidR="003B6E02" w:rsidRPr="0040308F" w:rsidRDefault="003B6E02" w:rsidP="008A4954">
    <w:pPr>
      <w:pStyle w:val="Footer"/>
      <w:jc w:val="center"/>
      <w:rPr>
        <w:rFonts w:ascii="Arial" w:hAnsi="Arial" w:cs="Arial"/>
        <w:sz w:val="16"/>
        <w:szCs w:val="16"/>
      </w:rPr>
    </w:pPr>
    <w:r w:rsidRPr="0040308F">
      <w:rPr>
        <w:rFonts w:ascii="Arial" w:hAnsi="Arial" w:cs="Arial"/>
        <w:sz w:val="16"/>
        <w:szCs w:val="16"/>
      </w:rPr>
      <w:t xml:space="preserve">presse@louismoinet.com </w:t>
    </w:r>
    <w:r w:rsidR="0040308F">
      <w:rPr>
        <w:rFonts w:ascii="Arial" w:hAnsi="Arial" w:cs="Arial"/>
        <w:sz w:val="16"/>
        <w:szCs w:val="16"/>
      </w:rPr>
      <w:t>–</w:t>
    </w:r>
    <w:r w:rsidRPr="0040308F">
      <w:rPr>
        <w:rFonts w:ascii="Arial" w:hAnsi="Arial" w:cs="Arial"/>
        <w:sz w:val="16"/>
        <w:szCs w:val="16"/>
      </w:rPr>
      <w:t xml:space="preserve"> www.louismoinet.com</w:t>
    </w:r>
  </w:p>
  <w:p w14:paraId="793692FD" w14:textId="77777777" w:rsidR="003B6E02" w:rsidRPr="0040308F" w:rsidRDefault="003B6E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78760C" w14:textId="77777777" w:rsidR="00546667" w:rsidRPr="00193589" w:rsidRDefault="00546667">
      <w:pPr>
        <w:spacing w:after="0"/>
        <w:rPr>
          <w:lang w:val="en-GB"/>
        </w:rPr>
      </w:pPr>
      <w:r w:rsidRPr="00193589">
        <w:rPr>
          <w:lang w:val="en-GB"/>
        </w:rPr>
        <w:separator/>
      </w:r>
    </w:p>
  </w:footnote>
  <w:footnote w:type="continuationSeparator" w:id="0">
    <w:p w14:paraId="0114545D" w14:textId="77777777" w:rsidR="00546667" w:rsidRPr="00193589" w:rsidRDefault="00546667">
      <w:pPr>
        <w:spacing w:after="0"/>
        <w:rPr>
          <w:lang w:val="en-GB"/>
        </w:rPr>
      </w:pPr>
      <w:r w:rsidRPr="00193589">
        <w:rPr>
          <w:lang w:val="en-GB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38602" w14:textId="77777777" w:rsidR="003B6E02" w:rsidRPr="00193589" w:rsidRDefault="003B6E02" w:rsidP="002C6DFD">
    <w:pPr>
      <w:pStyle w:val="Header"/>
      <w:jc w:val="center"/>
      <w:rPr>
        <w:lang w:val="en-GB"/>
      </w:rPr>
    </w:pPr>
    <w:r w:rsidRPr="00193589">
      <w:rPr>
        <w:noProof/>
        <w:lang w:val="en-US"/>
      </w:rPr>
      <w:drawing>
        <wp:inline distT="0" distB="0" distL="0" distR="0" wp14:anchorId="09A229B9" wp14:editId="2D274CF7">
          <wp:extent cx="1613653" cy="865505"/>
          <wp:effectExtent l="25400" t="0" r="11947" b="0"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3653" cy="8655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C55317"/>
    <w:multiLevelType w:val="hybridMultilevel"/>
    <w:tmpl w:val="B4F0D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A55"/>
    <w:rsid w:val="000011F5"/>
    <w:rsid w:val="00006157"/>
    <w:rsid w:val="000157D9"/>
    <w:rsid w:val="00044B2D"/>
    <w:rsid w:val="000643F7"/>
    <w:rsid w:val="000718E2"/>
    <w:rsid w:val="000856E1"/>
    <w:rsid w:val="00091664"/>
    <w:rsid w:val="000A00F6"/>
    <w:rsid w:val="000A119B"/>
    <w:rsid w:val="000B21B7"/>
    <w:rsid w:val="000C3029"/>
    <w:rsid w:val="000D19A6"/>
    <w:rsid w:val="000F3919"/>
    <w:rsid w:val="0011251E"/>
    <w:rsid w:val="00113A10"/>
    <w:rsid w:val="00116408"/>
    <w:rsid w:val="001312F1"/>
    <w:rsid w:val="0013435C"/>
    <w:rsid w:val="001360CB"/>
    <w:rsid w:val="0013644B"/>
    <w:rsid w:val="00137E50"/>
    <w:rsid w:val="00143538"/>
    <w:rsid w:val="00151B33"/>
    <w:rsid w:val="00155C1B"/>
    <w:rsid w:val="00161225"/>
    <w:rsid w:val="00164F6A"/>
    <w:rsid w:val="001761E5"/>
    <w:rsid w:val="00186CAE"/>
    <w:rsid w:val="00193589"/>
    <w:rsid w:val="001A0BED"/>
    <w:rsid w:val="001A534E"/>
    <w:rsid w:val="001A665D"/>
    <w:rsid w:val="001C36D2"/>
    <w:rsid w:val="001C7133"/>
    <w:rsid w:val="001E1046"/>
    <w:rsid w:val="001E3C0B"/>
    <w:rsid w:val="001F3F68"/>
    <w:rsid w:val="00201AD9"/>
    <w:rsid w:val="0021236D"/>
    <w:rsid w:val="0021266C"/>
    <w:rsid w:val="0021339A"/>
    <w:rsid w:val="002232C1"/>
    <w:rsid w:val="00244736"/>
    <w:rsid w:val="00245A6F"/>
    <w:rsid w:val="00260E1F"/>
    <w:rsid w:val="00261239"/>
    <w:rsid w:val="0027241B"/>
    <w:rsid w:val="002728B5"/>
    <w:rsid w:val="00281845"/>
    <w:rsid w:val="0028791B"/>
    <w:rsid w:val="002A32BA"/>
    <w:rsid w:val="002A3ECF"/>
    <w:rsid w:val="002B4D85"/>
    <w:rsid w:val="002C0861"/>
    <w:rsid w:val="002C3997"/>
    <w:rsid w:val="002C5E2D"/>
    <w:rsid w:val="002C6656"/>
    <w:rsid w:val="002C6DFD"/>
    <w:rsid w:val="002D4E30"/>
    <w:rsid w:val="002E1DA1"/>
    <w:rsid w:val="002E2F4A"/>
    <w:rsid w:val="002E59F0"/>
    <w:rsid w:val="002F0E02"/>
    <w:rsid w:val="00313749"/>
    <w:rsid w:val="00314D3D"/>
    <w:rsid w:val="00321C03"/>
    <w:rsid w:val="00326534"/>
    <w:rsid w:val="00335EC9"/>
    <w:rsid w:val="00340F63"/>
    <w:rsid w:val="00344899"/>
    <w:rsid w:val="00345322"/>
    <w:rsid w:val="003469CB"/>
    <w:rsid w:val="00366D1A"/>
    <w:rsid w:val="00370B03"/>
    <w:rsid w:val="003823F3"/>
    <w:rsid w:val="0038505F"/>
    <w:rsid w:val="00397A55"/>
    <w:rsid w:val="003A1F67"/>
    <w:rsid w:val="003A2403"/>
    <w:rsid w:val="003A5209"/>
    <w:rsid w:val="003A597D"/>
    <w:rsid w:val="003A5EA5"/>
    <w:rsid w:val="003B6E02"/>
    <w:rsid w:val="003D1DF0"/>
    <w:rsid w:val="003E79EC"/>
    <w:rsid w:val="003F4C2D"/>
    <w:rsid w:val="0040308F"/>
    <w:rsid w:val="00420765"/>
    <w:rsid w:val="00432051"/>
    <w:rsid w:val="004377B8"/>
    <w:rsid w:val="00441B7F"/>
    <w:rsid w:val="004443DA"/>
    <w:rsid w:val="004539FF"/>
    <w:rsid w:val="00465BD3"/>
    <w:rsid w:val="0047352C"/>
    <w:rsid w:val="004746F4"/>
    <w:rsid w:val="00480FB8"/>
    <w:rsid w:val="00481F83"/>
    <w:rsid w:val="00492541"/>
    <w:rsid w:val="00497018"/>
    <w:rsid w:val="004A3B65"/>
    <w:rsid w:val="004B7C51"/>
    <w:rsid w:val="004C120B"/>
    <w:rsid w:val="004D0174"/>
    <w:rsid w:val="00502623"/>
    <w:rsid w:val="0050442B"/>
    <w:rsid w:val="00507A39"/>
    <w:rsid w:val="00512816"/>
    <w:rsid w:val="00536CD2"/>
    <w:rsid w:val="00540F39"/>
    <w:rsid w:val="00546667"/>
    <w:rsid w:val="00552A89"/>
    <w:rsid w:val="005553A6"/>
    <w:rsid w:val="00564647"/>
    <w:rsid w:val="00571068"/>
    <w:rsid w:val="0058302D"/>
    <w:rsid w:val="005856D7"/>
    <w:rsid w:val="005A21FF"/>
    <w:rsid w:val="005C0A78"/>
    <w:rsid w:val="005D1612"/>
    <w:rsid w:val="005D4FB1"/>
    <w:rsid w:val="005D712B"/>
    <w:rsid w:val="005E2797"/>
    <w:rsid w:val="005E2B8B"/>
    <w:rsid w:val="005E39A7"/>
    <w:rsid w:val="005F05B4"/>
    <w:rsid w:val="005F3FFC"/>
    <w:rsid w:val="005F43E8"/>
    <w:rsid w:val="005F675A"/>
    <w:rsid w:val="005F77AA"/>
    <w:rsid w:val="006040E1"/>
    <w:rsid w:val="00613492"/>
    <w:rsid w:val="00613663"/>
    <w:rsid w:val="00614DB0"/>
    <w:rsid w:val="00616A4A"/>
    <w:rsid w:val="00623109"/>
    <w:rsid w:val="006314A2"/>
    <w:rsid w:val="00637863"/>
    <w:rsid w:val="00643A3C"/>
    <w:rsid w:val="00650E0C"/>
    <w:rsid w:val="006512CD"/>
    <w:rsid w:val="006607B7"/>
    <w:rsid w:val="006658A7"/>
    <w:rsid w:val="00666A3C"/>
    <w:rsid w:val="00681425"/>
    <w:rsid w:val="00682025"/>
    <w:rsid w:val="006828AC"/>
    <w:rsid w:val="00685F27"/>
    <w:rsid w:val="00690F54"/>
    <w:rsid w:val="00695B8D"/>
    <w:rsid w:val="0069656D"/>
    <w:rsid w:val="006B29DC"/>
    <w:rsid w:val="006C32BC"/>
    <w:rsid w:val="006D3DF2"/>
    <w:rsid w:val="006D65BF"/>
    <w:rsid w:val="006E1DF2"/>
    <w:rsid w:val="006E6CD0"/>
    <w:rsid w:val="007226C9"/>
    <w:rsid w:val="007310D8"/>
    <w:rsid w:val="00733CAF"/>
    <w:rsid w:val="007345AC"/>
    <w:rsid w:val="007450EA"/>
    <w:rsid w:val="00755470"/>
    <w:rsid w:val="007750AA"/>
    <w:rsid w:val="00793DA3"/>
    <w:rsid w:val="007A7A0F"/>
    <w:rsid w:val="007B097B"/>
    <w:rsid w:val="007C4346"/>
    <w:rsid w:val="007D53BA"/>
    <w:rsid w:val="007E636F"/>
    <w:rsid w:val="007F7094"/>
    <w:rsid w:val="00820704"/>
    <w:rsid w:val="008272C8"/>
    <w:rsid w:val="00844A08"/>
    <w:rsid w:val="00860DE8"/>
    <w:rsid w:val="00867A8F"/>
    <w:rsid w:val="00873270"/>
    <w:rsid w:val="00875A94"/>
    <w:rsid w:val="00882B9D"/>
    <w:rsid w:val="008A3D16"/>
    <w:rsid w:val="008A4954"/>
    <w:rsid w:val="008A7D8E"/>
    <w:rsid w:val="008D140C"/>
    <w:rsid w:val="008D564B"/>
    <w:rsid w:val="008E4021"/>
    <w:rsid w:val="008E4AB5"/>
    <w:rsid w:val="00904015"/>
    <w:rsid w:val="00906A01"/>
    <w:rsid w:val="009162DD"/>
    <w:rsid w:val="00920DBB"/>
    <w:rsid w:val="00922A1F"/>
    <w:rsid w:val="00923335"/>
    <w:rsid w:val="00930360"/>
    <w:rsid w:val="00975E7F"/>
    <w:rsid w:val="00982A73"/>
    <w:rsid w:val="00984CBF"/>
    <w:rsid w:val="00985DB7"/>
    <w:rsid w:val="00995126"/>
    <w:rsid w:val="009A693A"/>
    <w:rsid w:val="009B32C9"/>
    <w:rsid w:val="009B36E3"/>
    <w:rsid w:val="009C2F89"/>
    <w:rsid w:val="009C499D"/>
    <w:rsid w:val="009C734A"/>
    <w:rsid w:val="009D5366"/>
    <w:rsid w:val="009E7D78"/>
    <w:rsid w:val="009F0E96"/>
    <w:rsid w:val="00A05B0C"/>
    <w:rsid w:val="00A0721C"/>
    <w:rsid w:val="00A125C8"/>
    <w:rsid w:val="00A13A51"/>
    <w:rsid w:val="00A13BD3"/>
    <w:rsid w:val="00A30438"/>
    <w:rsid w:val="00A30F6D"/>
    <w:rsid w:val="00A339AA"/>
    <w:rsid w:val="00A37768"/>
    <w:rsid w:val="00A47801"/>
    <w:rsid w:val="00A5463D"/>
    <w:rsid w:val="00A5488D"/>
    <w:rsid w:val="00A56D1B"/>
    <w:rsid w:val="00A56EF7"/>
    <w:rsid w:val="00A71553"/>
    <w:rsid w:val="00A75BA9"/>
    <w:rsid w:val="00A86FF3"/>
    <w:rsid w:val="00A879AC"/>
    <w:rsid w:val="00A9194D"/>
    <w:rsid w:val="00A9637D"/>
    <w:rsid w:val="00AA4EDB"/>
    <w:rsid w:val="00AB289A"/>
    <w:rsid w:val="00AB539B"/>
    <w:rsid w:val="00AC6F9C"/>
    <w:rsid w:val="00AD5FB7"/>
    <w:rsid w:val="00B010B2"/>
    <w:rsid w:val="00B03371"/>
    <w:rsid w:val="00B108D2"/>
    <w:rsid w:val="00B10CF5"/>
    <w:rsid w:val="00B12A10"/>
    <w:rsid w:val="00B13D5C"/>
    <w:rsid w:val="00B14F07"/>
    <w:rsid w:val="00B32B68"/>
    <w:rsid w:val="00B41A77"/>
    <w:rsid w:val="00B44C2C"/>
    <w:rsid w:val="00B569C4"/>
    <w:rsid w:val="00B656C4"/>
    <w:rsid w:val="00B65DB1"/>
    <w:rsid w:val="00B701DD"/>
    <w:rsid w:val="00B748FD"/>
    <w:rsid w:val="00B8375D"/>
    <w:rsid w:val="00B9046B"/>
    <w:rsid w:val="00B919E0"/>
    <w:rsid w:val="00B94AFF"/>
    <w:rsid w:val="00B94C72"/>
    <w:rsid w:val="00B970C1"/>
    <w:rsid w:val="00BB4A1B"/>
    <w:rsid w:val="00BB4BC5"/>
    <w:rsid w:val="00BB6732"/>
    <w:rsid w:val="00BD2293"/>
    <w:rsid w:val="00BD3173"/>
    <w:rsid w:val="00BD664C"/>
    <w:rsid w:val="00BE27FD"/>
    <w:rsid w:val="00BE2FCE"/>
    <w:rsid w:val="00BE3FBA"/>
    <w:rsid w:val="00BE724F"/>
    <w:rsid w:val="00BF0650"/>
    <w:rsid w:val="00BF2650"/>
    <w:rsid w:val="00C07DC9"/>
    <w:rsid w:val="00C22DCC"/>
    <w:rsid w:val="00C35500"/>
    <w:rsid w:val="00C375D6"/>
    <w:rsid w:val="00C404EE"/>
    <w:rsid w:val="00C437A8"/>
    <w:rsid w:val="00C467AA"/>
    <w:rsid w:val="00C52F36"/>
    <w:rsid w:val="00C556F3"/>
    <w:rsid w:val="00C652D8"/>
    <w:rsid w:val="00C7552E"/>
    <w:rsid w:val="00C77494"/>
    <w:rsid w:val="00C806B3"/>
    <w:rsid w:val="00C820E6"/>
    <w:rsid w:val="00C866A2"/>
    <w:rsid w:val="00C87CB0"/>
    <w:rsid w:val="00C91AF7"/>
    <w:rsid w:val="00C947F2"/>
    <w:rsid w:val="00CA4C68"/>
    <w:rsid w:val="00CB119F"/>
    <w:rsid w:val="00CC25DF"/>
    <w:rsid w:val="00CD686B"/>
    <w:rsid w:val="00CE3539"/>
    <w:rsid w:val="00CE42F8"/>
    <w:rsid w:val="00CE6CCF"/>
    <w:rsid w:val="00CF3025"/>
    <w:rsid w:val="00CF66EE"/>
    <w:rsid w:val="00D00E34"/>
    <w:rsid w:val="00D01870"/>
    <w:rsid w:val="00D0728C"/>
    <w:rsid w:val="00D078DF"/>
    <w:rsid w:val="00D13772"/>
    <w:rsid w:val="00D20FC2"/>
    <w:rsid w:val="00D33BBF"/>
    <w:rsid w:val="00D35ED9"/>
    <w:rsid w:val="00D55575"/>
    <w:rsid w:val="00D55B1D"/>
    <w:rsid w:val="00D613CF"/>
    <w:rsid w:val="00D71124"/>
    <w:rsid w:val="00D72F25"/>
    <w:rsid w:val="00D82E0D"/>
    <w:rsid w:val="00DA125A"/>
    <w:rsid w:val="00DA1771"/>
    <w:rsid w:val="00DA31C0"/>
    <w:rsid w:val="00DC7583"/>
    <w:rsid w:val="00DD24BB"/>
    <w:rsid w:val="00DD39AD"/>
    <w:rsid w:val="00DD49FC"/>
    <w:rsid w:val="00DE18FA"/>
    <w:rsid w:val="00DE4DEA"/>
    <w:rsid w:val="00DE5973"/>
    <w:rsid w:val="00DF5B45"/>
    <w:rsid w:val="00E0064C"/>
    <w:rsid w:val="00E07CD1"/>
    <w:rsid w:val="00E12644"/>
    <w:rsid w:val="00E141D4"/>
    <w:rsid w:val="00E21075"/>
    <w:rsid w:val="00E3118F"/>
    <w:rsid w:val="00E31D36"/>
    <w:rsid w:val="00E52D3C"/>
    <w:rsid w:val="00E663C3"/>
    <w:rsid w:val="00E92923"/>
    <w:rsid w:val="00E95CF7"/>
    <w:rsid w:val="00EA340D"/>
    <w:rsid w:val="00EB1E70"/>
    <w:rsid w:val="00EB54C1"/>
    <w:rsid w:val="00ED02C6"/>
    <w:rsid w:val="00ED5515"/>
    <w:rsid w:val="00F118E3"/>
    <w:rsid w:val="00F12C31"/>
    <w:rsid w:val="00F17CFF"/>
    <w:rsid w:val="00F41532"/>
    <w:rsid w:val="00F417B6"/>
    <w:rsid w:val="00F478EA"/>
    <w:rsid w:val="00F478F5"/>
    <w:rsid w:val="00F5213F"/>
    <w:rsid w:val="00F62451"/>
    <w:rsid w:val="00F638BC"/>
    <w:rsid w:val="00F652AC"/>
    <w:rsid w:val="00F6567E"/>
    <w:rsid w:val="00F71324"/>
    <w:rsid w:val="00F86E94"/>
    <w:rsid w:val="00F9421A"/>
    <w:rsid w:val="00FB4962"/>
    <w:rsid w:val="00FC1DF0"/>
    <w:rsid w:val="00FC4EC2"/>
    <w:rsid w:val="00FD2708"/>
    <w:rsid w:val="00FD3D80"/>
    <w:rsid w:val="00FD4B39"/>
    <w:rsid w:val="00FE4AD5"/>
    <w:rsid w:val="00FE5D5D"/>
    <w:rsid w:val="00FF0244"/>
    <w:rsid w:val="00FF18D4"/>
    <w:rsid w:val="00FF35A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0A3ED32B"/>
  <w15:docId w15:val="{82F90F89-763C-47E5-9FDC-531AB737C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422E"/>
    <w:rPr>
      <w:rFonts w:ascii="Calibri" w:hAnsi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7A55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97A55"/>
    <w:rPr>
      <w:rFonts w:ascii="Calibri" w:hAnsi="Calibri"/>
      <w:sz w:val="22"/>
    </w:rPr>
  </w:style>
  <w:style w:type="paragraph" w:styleId="Footer">
    <w:name w:val="footer"/>
    <w:basedOn w:val="Normal"/>
    <w:link w:val="FooterChar"/>
    <w:uiPriority w:val="99"/>
    <w:unhideWhenUsed/>
    <w:rsid w:val="00397A55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97A55"/>
    <w:rPr>
      <w:rFonts w:ascii="Calibri" w:hAnsi="Calibri"/>
      <w:sz w:val="22"/>
    </w:rPr>
  </w:style>
  <w:style w:type="paragraph" w:styleId="BalloonText">
    <w:name w:val="Balloon Text"/>
    <w:basedOn w:val="Normal"/>
    <w:link w:val="BalloonTextChar"/>
    <w:rsid w:val="00685F2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85F2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4746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04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425</Words>
  <Characters>2182</Characters>
  <Application>Microsoft Office Word</Application>
  <DocSecurity>0</DocSecurity>
  <Lines>38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Olivier</dc:creator>
  <cp:lastModifiedBy>Alysée Durand</cp:lastModifiedBy>
  <cp:revision>5</cp:revision>
  <cp:lastPrinted>2016-03-10T14:01:00Z</cp:lastPrinted>
  <dcterms:created xsi:type="dcterms:W3CDTF">2018-06-14T06:47:00Z</dcterms:created>
  <dcterms:modified xsi:type="dcterms:W3CDTF">2020-08-05T14:34:00Z</dcterms:modified>
</cp:coreProperties>
</file>